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342B" w14:textId="77777777" w:rsidR="00957D90" w:rsidRPr="00164688" w:rsidRDefault="00957D90" w:rsidP="007F0309">
      <w:pPr>
        <w:spacing w:after="0" w:line="276" w:lineRule="auto"/>
        <w:rPr>
          <w:rFonts w:ascii="Mongolian Baiti" w:hAnsi="Mongolian Baiti" w:cs="Mongolian Baiti"/>
        </w:rPr>
      </w:pPr>
    </w:p>
    <w:p w14:paraId="528CCBEF" w14:textId="254B8358" w:rsidR="000578ED" w:rsidRDefault="00EC58D6" w:rsidP="007F0309">
      <w:pPr>
        <w:spacing w:line="276" w:lineRule="auto"/>
        <w:rPr>
          <w:rFonts w:ascii="Constantia" w:hAnsi="Constantia" w:cs="David"/>
          <w:sz w:val="24"/>
          <w:szCs w:val="24"/>
        </w:rPr>
      </w:pPr>
      <w:r>
        <w:rPr>
          <w:rFonts w:ascii="Constantia" w:hAnsi="Constantia" w:cs="David"/>
          <w:sz w:val="24"/>
          <w:szCs w:val="24"/>
        </w:rPr>
        <w:t>Tant</w:t>
      </w:r>
      <w:r w:rsidR="00A61904">
        <w:rPr>
          <w:rFonts w:ascii="Constantia" w:hAnsi="Constantia" w:cs="David"/>
          <w:sz w:val="24"/>
          <w:szCs w:val="24"/>
        </w:rPr>
        <w:t xml:space="preserve"> pour le signalement d’irrégularité ou de violation à la conventio</w:t>
      </w:r>
      <w:r w:rsidR="00957D90">
        <w:rPr>
          <w:rFonts w:ascii="Constantia" w:hAnsi="Constantia" w:cs="David"/>
          <w:sz w:val="24"/>
          <w:szCs w:val="24"/>
        </w:rPr>
        <w:t>n collective, que pour complé</w:t>
      </w:r>
      <w:r w:rsidR="00A61904">
        <w:rPr>
          <w:rFonts w:ascii="Constantia" w:hAnsi="Constantia" w:cs="David"/>
          <w:sz w:val="24"/>
          <w:szCs w:val="24"/>
        </w:rPr>
        <w:t>ter la cueillette d’informati</w:t>
      </w:r>
      <w:r>
        <w:rPr>
          <w:rFonts w:ascii="Constantia" w:hAnsi="Constantia" w:cs="David"/>
          <w:sz w:val="24"/>
          <w:szCs w:val="24"/>
        </w:rPr>
        <w:t>on pour l’enquête et le suivi d’un</w:t>
      </w:r>
      <w:r w:rsidR="00A61904">
        <w:rPr>
          <w:rFonts w:ascii="Constantia" w:hAnsi="Constantia" w:cs="David"/>
          <w:sz w:val="24"/>
          <w:szCs w:val="24"/>
        </w:rPr>
        <w:t xml:space="preserve"> dossier</w:t>
      </w:r>
      <w:r w:rsidR="00AB5E14">
        <w:rPr>
          <w:rFonts w:ascii="Constantia" w:hAnsi="Constantia" w:cs="David"/>
          <w:sz w:val="24"/>
          <w:szCs w:val="24"/>
        </w:rPr>
        <w:t>, c</w:t>
      </w:r>
      <w:r w:rsidR="00AB5E14" w:rsidRPr="00522CEF">
        <w:rPr>
          <w:rFonts w:ascii="Constantia" w:hAnsi="Constantia" w:cs="David"/>
          <w:sz w:val="24"/>
          <w:szCs w:val="24"/>
        </w:rPr>
        <w:t xml:space="preserve">e document a été conçu pour </w:t>
      </w:r>
      <w:r w:rsidR="00A206F0">
        <w:rPr>
          <w:rFonts w:ascii="Constantia" w:hAnsi="Constantia" w:cs="David"/>
          <w:sz w:val="24"/>
          <w:szCs w:val="24"/>
        </w:rPr>
        <w:t>appuyer</w:t>
      </w:r>
      <w:r w:rsidR="00AB5E14" w:rsidRPr="00522CEF">
        <w:rPr>
          <w:rFonts w:ascii="Constantia" w:hAnsi="Constantia" w:cs="David"/>
          <w:sz w:val="24"/>
          <w:szCs w:val="24"/>
        </w:rPr>
        <w:t xml:space="preserve"> les </w:t>
      </w:r>
      <w:r w:rsidR="00A206F0">
        <w:rPr>
          <w:rFonts w:ascii="Constantia" w:hAnsi="Constantia" w:cs="David"/>
          <w:sz w:val="24"/>
          <w:szCs w:val="24"/>
        </w:rPr>
        <w:t xml:space="preserve">personnes </w:t>
      </w:r>
      <w:r w:rsidR="00AB5E14" w:rsidRPr="00522CEF">
        <w:rPr>
          <w:rFonts w:ascii="Constantia" w:hAnsi="Constantia" w:cs="David"/>
          <w:sz w:val="24"/>
          <w:szCs w:val="24"/>
        </w:rPr>
        <w:t>délégué</w:t>
      </w:r>
      <w:r w:rsidR="00A206F0">
        <w:rPr>
          <w:rFonts w:ascii="Constantia" w:hAnsi="Constantia" w:cs="David"/>
          <w:sz w:val="24"/>
          <w:szCs w:val="24"/>
        </w:rPr>
        <w:t>e</w:t>
      </w:r>
      <w:r w:rsidR="00AB5E14" w:rsidRPr="00522CEF">
        <w:rPr>
          <w:rFonts w:ascii="Constantia" w:hAnsi="Constantia" w:cs="David"/>
          <w:sz w:val="24"/>
          <w:szCs w:val="24"/>
        </w:rPr>
        <w:t>s et substit</w:t>
      </w:r>
      <w:r w:rsidR="00AB5E14">
        <w:rPr>
          <w:rFonts w:ascii="Constantia" w:hAnsi="Constantia" w:cs="David"/>
          <w:sz w:val="24"/>
          <w:szCs w:val="24"/>
        </w:rPr>
        <w:t>uts dans leur</w:t>
      </w:r>
      <w:r w:rsidR="00A206F0">
        <w:rPr>
          <w:rFonts w:ascii="Constantia" w:hAnsi="Constantia" w:cs="David"/>
          <w:sz w:val="24"/>
          <w:szCs w:val="24"/>
        </w:rPr>
        <w:t xml:space="preserve"> démarche</w:t>
      </w:r>
      <w:r w:rsidR="00A61904">
        <w:rPr>
          <w:rFonts w:ascii="Constantia" w:hAnsi="Constantia" w:cs="David"/>
          <w:sz w:val="24"/>
          <w:szCs w:val="24"/>
        </w:rPr>
        <w:t>.</w:t>
      </w:r>
      <w:r w:rsidR="00C602B2">
        <w:rPr>
          <w:rFonts w:ascii="Constantia" w:hAnsi="Constantia" w:cs="David"/>
          <w:sz w:val="24"/>
          <w:szCs w:val="24"/>
        </w:rPr>
        <w:t xml:space="preserve"> </w:t>
      </w:r>
      <w:r w:rsidR="00AB5E14" w:rsidRPr="00522CEF">
        <w:rPr>
          <w:rFonts w:ascii="Constantia" w:hAnsi="Constantia" w:cs="David"/>
          <w:sz w:val="24"/>
          <w:szCs w:val="24"/>
        </w:rPr>
        <w:t>Afin d’améliorer le service au</w:t>
      </w:r>
      <w:r w:rsidR="00957D90">
        <w:rPr>
          <w:rFonts w:ascii="Constantia" w:hAnsi="Constantia" w:cs="David"/>
          <w:sz w:val="24"/>
          <w:szCs w:val="24"/>
        </w:rPr>
        <w:t>x</w:t>
      </w:r>
      <w:r w:rsidR="00AB5E14" w:rsidRPr="00522CEF">
        <w:rPr>
          <w:rFonts w:ascii="Constantia" w:hAnsi="Constantia" w:cs="David"/>
          <w:sz w:val="24"/>
          <w:szCs w:val="24"/>
        </w:rPr>
        <w:t xml:space="preserve"> membre</w:t>
      </w:r>
      <w:r w:rsidR="00957D90">
        <w:rPr>
          <w:rFonts w:ascii="Constantia" w:hAnsi="Constantia" w:cs="David"/>
          <w:sz w:val="24"/>
          <w:szCs w:val="24"/>
        </w:rPr>
        <w:t>s</w:t>
      </w:r>
      <w:r w:rsidR="00AB5E14" w:rsidRPr="00522CEF">
        <w:rPr>
          <w:rFonts w:ascii="Constantia" w:hAnsi="Constantia" w:cs="David"/>
          <w:sz w:val="24"/>
          <w:szCs w:val="24"/>
        </w:rPr>
        <w:t xml:space="preserve"> et d’éviter la perte de renseignement ou le ralentissement dans le t</w:t>
      </w:r>
      <w:r w:rsidR="00AB5E14">
        <w:rPr>
          <w:rFonts w:ascii="Constantia" w:hAnsi="Constantia" w:cs="David"/>
          <w:sz w:val="24"/>
          <w:szCs w:val="24"/>
        </w:rPr>
        <w:t>raitement des divers dossiers, i</w:t>
      </w:r>
      <w:r w:rsidR="00A206F0">
        <w:rPr>
          <w:rFonts w:ascii="Constantia" w:hAnsi="Constantia" w:cs="David"/>
          <w:sz w:val="24"/>
          <w:szCs w:val="24"/>
        </w:rPr>
        <w:t xml:space="preserve">l est </w:t>
      </w:r>
      <w:r w:rsidR="00AB5E14">
        <w:rPr>
          <w:rFonts w:ascii="Constantia" w:hAnsi="Constantia" w:cs="David"/>
          <w:sz w:val="24"/>
          <w:szCs w:val="24"/>
        </w:rPr>
        <w:t xml:space="preserve">impératif que toutes et tous suivent les </w:t>
      </w:r>
      <w:r w:rsidR="00957D90">
        <w:rPr>
          <w:rFonts w:ascii="Constantia" w:hAnsi="Constantia" w:cs="David"/>
          <w:sz w:val="24"/>
          <w:szCs w:val="24"/>
        </w:rPr>
        <w:t>procédures</w:t>
      </w:r>
      <w:r w:rsidR="00AB5E14" w:rsidRPr="00522CEF">
        <w:rPr>
          <w:rFonts w:ascii="Constantia" w:hAnsi="Constantia" w:cs="David"/>
          <w:sz w:val="24"/>
          <w:szCs w:val="24"/>
        </w:rPr>
        <w:t>.</w:t>
      </w:r>
      <w:r w:rsidR="00AB5E14">
        <w:rPr>
          <w:rFonts w:ascii="Constantia" w:hAnsi="Constantia" w:cs="David"/>
          <w:sz w:val="24"/>
          <w:szCs w:val="24"/>
        </w:rPr>
        <w:t xml:space="preserve"> Le syndicat a mis en place une nouvelle procédure de traitement des signalements et litiges : </w:t>
      </w:r>
      <w:r w:rsidR="00C602B2">
        <w:rPr>
          <w:rFonts w:ascii="Constantia" w:hAnsi="Constantia" w:cs="David"/>
          <w:sz w:val="24"/>
          <w:szCs w:val="24"/>
        </w:rPr>
        <w:t>les signalements</w:t>
      </w:r>
      <w:r w:rsidR="00AB5E14">
        <w:rPr>
          <w:rFonts w:ascii="Constantia" w:hAnsi="Constantia" w:cs="David"/>
          <w:sz w:val="24"/>
          <w:szCs w:val="24"/>
        </w:rPr>
        <w:t xml:space="preserve"> doivent être acheminés</w:t>
      </w:r>
      <w:r w:rsidR="00C602B2">
        <w:rPr>
          <w:rFonts w:ascii="Constantia" w:hAnsi="Constantia" w:cs="David"/>
          <w:sz w:val="24"/>
          <w:szCs w:val="24"/>
        </w:rPr>
        <w:t xml:space="preserve"> aux personnes désigné</w:t>
      </w:r>
      <w:r w:rsidR="00A206F0">
        <w:rPr>
          <w:rFonts w:ascii="Constantia" w:hAnsi="Constantia" w:cs="David"/>
          <w:sz w:val="24"/>
          <w:szCs w:val="24"/>
        </w:rPr>
        <w:t>es, soit les agents de première</w:t>
      </w:r>
      <w:r w:rsidR="00C602B2">
        <w:rPr>
          <w:rFonts w:ascii="Constantia" w:hAnsi="Constantia" w:cs="David"/>
          <w:sz w:val="24"/>
          <w:szCs w:val="24"/>
        </w:rPr>
        <w:t xml:space="preserve"> ligne </w:t>
      </w:r>
      <w:r w:rsidR="00AB5E14">
        <w:rPr>
          <w:rFonts w:ascii="Constantia" w:hAnsi="Constantia" w:cs="David"/>
          <w:sz w:val="24"/>
          <w:szCs w:val="24"/>
        </w:rPr>
        <w:t>ou</w:t>
      </w:r>
      <w:r w:rsidR="00CE6E16">
        <w:rPr>
          <w:rFonts w:ascii="Constantia" w:hAnsi="Constantia" w:cs="David"/>
          <w:sz w:val="24"/>
          <w:szCs w:val="24"/>
        </w:rPr>
        <w:t xml:space="preserve"> la</w:t>
      </w:r>
      <w:r w:rsidR="00C602B2">
        <w:rPr>
          <w:rFonts w:ascii="Constantia" w:hAnsi="Constantia" w:cs="David"/>
          <w:sz w:val="24"/>
          <w:szCs w:val="24"/>
        </w:rPr>
        <w:t xml:space="preserve"> </w:t>
      </w:r>
      <w:r w:rsidR="00CE6E16">
        <w:rPr>
          <w:rFonts w:ascii="Constantia" w:hAnsi="Constantia" w:cs="David"/>
          <w:sz w:val="24"/>
          <w:szCs w:val="24"/>
        </w:rPr>
        <w:t>coordination</w:t>
      </w:r>
      <w:r w:rsidR="00C602B2">
        <w:rPr>
          <w:rFonts w:ascii="Constantia" w:hAnsi="Constantia" w:cs="David"/>
          <w:sz w:val="24"/>
          <w:szCs w:val="24"/>
        </w:rPr>
        <w:t xml:space="preserve"> de </w:t>
      </w:r>
      <w:r>
        <w:rPr>
          <w:rFonts w:ascii="Constantia" w:hAnsi="Constantia" w:cs="David"/>
          <w:sz w:val="24"/>
          <w:szCs w:val="24"/>
        </w:rPr>
        <w:t>région</w:t>
      </w:r>
      <w:r w:rsidR="00C602B2">
        <w:rPr>
          <w:rFonts w:ascii="Constantia" w:hAnsi="Constantia" w:cs="David"/>
          <w:sz w:val="24"/>
          <w:szCs w:val="24"/>
        </w:rPr>
        <w:t>, pour que le dossier soit offic</w:t>
      </w:r>
      <w:r w:rsidR="00A206F0">
        <w:rPr>
          <w:rFonts w:ascii="Constantia" w:hAnsi="Constantia" w:cs="David"/>
          <w:sz w:val="24"/>
          <w:szCs w:val="24"/>
        </w:rPr>
        <w:t>iellement pris en charge,</w:t>
      </w:r>
      <w:r w:rsidR="00C602B2">
        <w:rPr>
          <w:rFonts w:ascii="Constantia" w:hAnsi="Constantia" w:cs="David"/>
          <w:sz w:val="24"/>
          <w:szCs w:val="24"/>
        </w:rPr>
        <w:t xml:space="preserve"> numéroté, étudié et transfé</w:t>
      </w:r>
      <w:r w:rsidR="008E0198">
        <w:rPr>
          <w:rFonts w:ascii="Constantia" w:hAnsi="Constantia" w:cs="David"/>
          <w:sz w:val="24"/>
          <w:szCs w:val="24"/>
        </w:rPr>
        <w:t>ré</w:t>
      </w:r>
      <w:r w:rsidR="00E2487C">
        <w:rPr>
          <w:rFonts w:ascii="Constantia" w:hAnsi="Constantia" w:cs="David"/>
          <w:sz w:val="24"/>
          <w:szCs w:val="24"/>
        </w:rPr>
        <w:t xml:space="preserve"> s’i</w:t>
      </w:r>
      <w:r w:rsidR="00AB5E14">
        <w:rPr>
          <w:rFonts w:ascii="Constantia" w:hAnsi="Constantia" w:cs="David"/>
          <w:sz w:val="24"/>
          <w:szCs w:val="24"/>
        </w:rPr>
        <w:t>l y a lieu</w:t>
      </w:r>
      <w:r w:rsidR="00C602B2">
        <w:rPr>
          <w:rFonts w:ascii="Constantia" w:hAnsi="Constantia" w:cs="David"/>
          <w:sz w:val="24"/>
          <w:szCs w:val="24"/>
        </w:rPr>
        <w:t xml:space="preserve">, au Responsable des relations </w:t>
      </w:r>
      <w:r w:rsidR="00A206F0">
        <w:rPr>
          <w:rFonts w:ascii="Constantia" w:hAnsi="Constantia" w:cs="David"/>
          <w:sz w:val="24"/>
          <w:szCs w:val="24"/>
        </w:rPr>
        <w:t xml:space="preserve">de </w:t>
      </w:r>
      <w:r w:rsidR="00C602B2">
        <w:rPr>
          <w:rFonts w:ascii="Constantia" w:hAnsi="Constantia" w:cs="David"/>
          <w:sz w:val="24"/>
          <w:szCs w:val="24"/>
        </w:rPr>
        <w:t>travail</w:t>
      </w:r>
      <w:r w:rsidR="008E0198">
        <w:rPr>
          <w:rFonts w:ascii="Constantia" w:hAnsi="Constantia" w:cs="David"/>
          <w:sz w:val="24"/>
          <w:szCs w:val="24"/>
        </w:rPr>
        <w:t xml:space="preserve"> ou au Responsable des griefs et litiges.</w:t>
      </w:r>
      <w:r w:rsidR="00957D90">
        <w:rPr>
          <w:rFonts w:ascii="Constantia" w:hAnsi="Constantia" w:cs="David"/>
          <w:sz w:val="24"/>
          <w:szCs w:val="24"/>
        </w:rPr>
        <w:t xml:space="preserve"> </w:t>
      </w:r>
    </w:p>
    <w:p w14:paraId="43FE1C09" w14:textId="69DDF666" w:rsidR="00404D8F" w:rsidRPr="00E46539" w:rsidRDefault="00EC58D6" w:rsidP="007F0309">
      <w:pPr>
        <w:spacing w:after="0" w:line="276" w:lineRule="auto"/>
        <w:rPr>
          <w:rFonts w:ascii="Constantia" w:hAnsi="Constantia" w:cs="David"/>
          <w:sz w:val="24"/>
          <w:szCs w:val="24"/>
        </w:rPr>
      </w:pPr>
      <w:r w:rsidRPr="00522CEF">
        <w:rPr>
          <w:rFonts w:ascii="Constantia" w:hAnsi="Constantia" w:cs="David"/>
          <w:sz w:val="24"/>
          <w:szCs w:val="24"/>
        </w:rPr>
        <w:t xml:space="preserve">Nous souhaitons que cet outil vous </w:t>
      </w:r>
      <w:r w:rsidR="000578ED">
        <w:rPr>
          <w:rFonts w:ascii="Constantia" w:hAnsi="Constantia" w:cs="David"/>
          <w:sz w:val="24"/>
          <w:szCs w:val="24"/>
        </w:rPr>
        <w:t>permette d’</w:t>
      </w:r>
      <w:r w:rsidRPr="00522CEF">
        <w:rPr>
          <w:rFonts w:ascii="Constantia" w:hAnsi="Constantia" w:cs="David"/>
          <w:sz w:val="24"/>
          <w:szCs w:val="24"/>
        </w:rPr>
        <w:t xml:space="preserve">utiliser </w:t>
      </w:r>
      <w:r w:rsidR="000578ED">
        <w:rPr>
          <w:rFonts w:ascii="Constantia" w:hAnsi="Constantia" w:cs="David"/>
          <w:sz w:val="24"/>
          <w:szCs w:val="24"/>
        </w:rPr>
        <w:t xml:space="preserve">au maximum </w:t>
      </w:r>
      <w:r w:rsidRPr="00522CEF">
        <w:rPr>
          <w:rFonts w:ascii="Constantia" w:hAnsi="Constantia" w:cs="David"/>
          <w:sz w:val="24"/>
          <w:szCs w:val="24"/>
        </w:rPr>
        <w:t>les services mis en place p</w:t>
      </w:r>
      <w:r w:rsidR="00AB5E14">
        <w:rPr>
          <w:rFonts w:ascii="Constantia" w:hAnsi="Constantia" w:cs="David"/>
          <w:sz w:val="24"/>
          <w:szCs w:val="24"/>
        </w:rPr>
        <w:t xml:space="preserve">our les membres dans notre </w:t>
      </w:r>
      <w:r w:rsidRPr="00522CEF">
        <w:rPr>
          <w:rFonts w:ascii="Constantia" w:hAnsi="Constantia" w:cs="David"/>
          <w:sz w:val="24"/>
          <w:szCs w:val="24"/>
        </w:rPr>
        <w:t>syndicat.</w:t>
      </w:r>
    </w:p>
    <w:p w14:paraId="3D7021D2" w14:textId="77777777" w:rsidR="00B56E97" w:rsidRPr="00164688" w:rsidRDefault="00B56E97" w:rsidP="007F0309">
      <w:pPr>
        <w:spacing w:after="0" w:line="276" w:lineRule="auto"/>
        <w:rPr>
          <w:rFonts w:ascii="Constantia" w:hAnsi="Constantia" w:cs="David"/>
          <w:b/>
          <w:sz w:val="24"/>
          <w:szCs w:val="24"/>
        </w:rPr>
      </w:pPr>
    </w:p>
    <w:p w14:paraId="244661D4" w14:textId="3076F0EA" w:rsidR="00E2487C" w:rsidRDefault="00B56E97" w:rsidP="007F0309">
      <w:pPr>
        <w:spacing w:after="0" w:line="240" w:lineRule="auto"/>
        <w:rPr>
          <w:rFonts w:ascii="Constantia" w:hAnsi="Constantia" w:cs="David"/>
          <w:b/>
          <w:sz w:val="28"/>
          <w:szCs w:val="28"/>
        </w:rPr>
      </w:pPr>
      <w:r>
        <w:rPr>
          <w:rFonts w:ascii="Constantia" w:hAnsi="Constantia" w:cs="David"/>
          <w:b/>
          <w:sz w:val="28"/>
          <w:szCs w:val="28"/>
        </w:rPr>
        <w:t>Procédures de signalement</w:t>
      </w:r>
    </w:p>
    <w:p w14:paraId="507E4A21" w14:textId="77777777" w:rsidR="007F0309" w:rsidRDefault="007F0309" w:rsidP="007F0309">
      <w:pPr>
        <w:spacing w:after="0" w:line="240" w:lineRule="auto"/>
        <w:ind w:hanging="709"/>
        <w:rPr>
          <w:rFonts w:ascii="Constantia" w:hAnsi="Constantia" w:cs="David"/>
          <w:b/>
          <w:sz w:val="28"/>
          <w:szCs w:val="28"/>
        </w:rPr>
      </w:pPr>
    </w:p>
    <w:p w14:paraId="3FA00CC4" w14:textId="5C9B2D12" w:rsidR="00781353" w:rsidRDefault="00B56E97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P</w:t>
      </w:r>
      <w:r w:rsidR="00781353" w:rsidRPr="00164688">
        <w:rPr>
          <w:rFonts w:ascii="Constantia" w:hAnsi="Constantia" w:cs="David"/>
          <w:sz w:val="24"/>
          <w:szCs w:val="24"/>
        </w:rPr>
        <w:t>rendre un maximum de notes et les préserver (</w:t>
      </w:r>
      <w:r w:rsidRPr="00164688">
        <w:rPr>
          <w:rFonts w:ascii="Constantia" w:hAnsi="Constantia" w:cs="David"/>
          <w:sz w:val="24"/>
          <w:szCs w:val="24"/>
        </w:rPr>
        <w:t>elles</w:t>
      </w:r>
      <w:r w:rsidR="00781353" w:rsidRPr="00164688">
        <w:rPr>
          <w:rFonts w:ascii="Constantia" w:hAnsi="Constantia" w:cs="David"/>
          <w:sz w:val="24"/>
          <w:szCs w:val="24"/>
        </w:rPr>
        <w:t xml:space="preserve"> peuvent servir de pièce</w:t>
      </w:r>
      <w:r w:rsidRPr="00164688">
        <w:rPr>
          <w:rFonts w:ascii="Constantia" w:hAnsi="Constantia" w:cs="David"/>
          <w:sz w:val="24"/>
          <w:szCs w:val="24"/>
        </w:rPr>
        <w:t>s</w:t>
      </w:r>
      <w:r w:rsidR="00781353" w:rsidRPr="00164688">
        <w:rPr>
          <w:rFonts w:ascii="Constantia" w:hAnsi="Constantia" w:cs="David"/>
          <w:sz w:val="24"/>
          <w:szCs w:val="24"/>
        </w:rPr>
        <w:t xml:space="preserve"> justificatives si il y </w:t>
      </w:r>
      <w:r w:rsidR="00602ED6" w:rsidRPr="00164688">
        <w:rPr>
          <w:rFonts w:ascii="Constantia" w:hAnsi="Constantia" w:cs="David"/>
          <w:sz w:val="24"/>
          <w:szCs w:val="24"/>
        </w:rPr>
        <w:t xml:space="preserve">a </w:t>
      </w:r>
      <w:r w:rsidR="00781353" w:rsidRPr="00164688">
        <w:rPr>
          <w:rFonts w:ascii="Constantia" w:hAnsi="Constantia" w:cs="David"/>
          <w:sz w:val="24"/>
          <w:szCs w:val="24"/>
        </w:rPr>
        <w:t>litige)</w:t>
      </w:r>
      <w:r w:rsidR="00352388" w:rsidRPr="00164688">
        <w:rPr>
          <w:rFonts w:ascii="Constantia" w:hAnsi="Constantia" w:cs="David"/>
          <w:sz w:val="24"/>
          <w:szCs w:val="24"/>
        </w:rPr>
        <w:t>.</w:t>
      </w:r>
    </w:p>
    <w:p w14:paraId="6D47CB31" w14:textId="7C7DC5BE" w:rsidR="00712847" w:rsidRDefault="00B56E97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R</w:t>
      </w:r>
      <w:r w:rsidR="008E0198" w:rsidRPr="00164688">
        <w:rPr>
          <w:rFonts w:ascii="Constantia" w:hAnsi="Constantia" w:cs="David"/>
          <w:sz w:val="24"/>
          <w:szCs w:val="24"/>
        </w:rPr>
        <w:t>emplir une fiche de signalement</w:t>
      </w:r>
      <w:r w:rsidR="00352388" w:rsidRPr="00164688">
        <w:rPr>
          <w:rFonts w:ascii="Constantia" w:hAnsi="Constantia" w:cs="David"/>
          <w:sz w:val="24"/>
          <w:szCs w:val="24"/>
        </w:rPr>
        <w:t xml:space="preserve"> (voir en annexe)</w:t>
      </w:r>
      <w:r w:rsidR="00602ED6" w:rsidRPr="00164688">
        <w:rPr>
          <w:rFonts w:ascii="Constantia" w:hAnsi="Constantia" w:cs="David"/>
          <w:sz w:val="24"/>
          <w:szCs w:val="24"/>
        </w:rPr>
        <w:t xml:space="preserve"> et en faire une copie pour vos dossiers</w:t>
      </w:r>
      <w:r w:rsidR="00712847" w:rsidRPr="00164688">
        <w:rPr>
          <w:rFonts w:ascii="Constantia" w:hAnsi="Constantia" w:cs="David"/>
          <w:sz w:val="24"/>
          <w:szCs w:val="24"/>
        </w:rPr>
        <w:t xml:space="preserve">. Assurez-vous d’inclure sur la fiche </w:t>
      </w:r>
      <w:r w:rsidR="00712847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 xml:space="preserve">le nom, la date, l'heure et un résumé de la discussion de </w:t>
      </w:r>
      <w:r w:rsidR="00712847" w:rsidRPr="00164688"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  <w:t>toutes les personnes rencontrées ou liées au litige</w:t>
      </w:r>
      <w:r w:rsidR="00712847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 xml:space="preserve"> (témoins </w:t>
      </w:r>
      <w:r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potentiels</w:t>
      </w:r>
      <w:r w:rsidR="00712847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, version de gestes ou paroles reprochés</w:t>
      </w:r>
      <w:r w:rsidR="00164688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,</w:t>
      </w:r>
      <w:r w:rsidR="00712847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 xml:space="preserve"> etc</w:t>
      </w:r>
      <w:r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.</w:t>
      </w:r>
      <w:r w:rsidR="00712847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)</w:t>
      </w:r>
      <w:r w:rsidR="00164688" w:rsidRPr="00164688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.</w:t>
      </w:r>
      <w:r w:rsidR="00712847" w:rsidRPr="00164688">
        <w:rPr>
          <w:rFonts w:ascii="Constantia" w:hAnsi="Constantia" w:cs="David"/>
          <w:sz w:val="24"/>
          <w:szCs w:val="24"/>
        </w:rPr>
        <w:t xml:space="preserve"> </w:t>
      </w:r>
    </w:p>
    <w:p w14:paraId="7C45A039" w14:textId="0F935955" w:rsidR="00E46539" w:rsidRDefault="00164688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J</w:t>
      </w:r>
      <w:r w:rsidR="00E46539" w:rsidRPr="00164688">
        <w:rPr>
          <w:rFonts w:ascii="Constantia" w:hAnsi="Constantia" w:cs="David"/>
          <w:sz w:val="24"/>
          <w:szCs w:val="24"/>
        </w:rPr>
        <w:t>oindre à la fiche toutes les pièces justificatives : copie des courriels avec l’employeur, lettres, impression des horaires, avis de convocation,</w:t>
      </w:r>
      <w:r w:rsidRPr="00164688">
        <w:rPr>
          <w:rFonts w:ascii="Constantia" w:hAnsi="Constantia" w:cs="David"/>
          <w:sz w:val="24"/>
          <w:szCs w:val="24"/>
        </w:rPr>
        <w:t xml:space="preserve"> </w:t>
      </w:r>
      <w:r w:rsidR="00E46539" w:rsidRPr="00164688">
        <w:rPr>
          <w:rFonts w:ascii="Constantia" w:hAnsi="Constantia" w:cs="David"/>
          <w:sz w:val="24"/>
          <w:szCs w:val="24"/>
        </w:rPr>
        <w:t>…</w:t>
      </w:r>
    </w:p>
    <w:p w14:paraId="7A16A260" w14:textId="22C79FB0" w:rsidR="008E0198" w:rsidRPr="00164688" w:rsidRDefault="00164688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C</w:t>
      </w:r>
      <w:r w:rsidR="00D7632C" w:rsidRPr="00164688">
        <w:rPr>
          <w:rFonts w:ascii="Constantia" w:hAnsi="Constantia" w:cs="David"/>
          <w:sz w:val="24"/>
          <w:szCs w:val="24"/>
        </w:rPr>
        <w:t>onsidé</w:t>
      </w:r>
      <w:r w:rsidRPr="00164688">
        <w:rPr>
          <w:rFonts w:ascii="Constantia" w:hAnsi="Constantia" w:cs="David"/>
          <w:sz w:val="24"/>
          <w:szCs w:val="24"/>
        </w:rPr>
        <w:t>rer qu’à partir du jour de l’évé</w:t>
      </w:r>
      <w:r w:rsidR="00D7632C" w:rsidRPr="00164688">
        <w:rPr>
          <w:rFonts w:ascii="Constantia" w:hAnsi="Constantia" w:cs="David"/>
          <w:sz w:val="24"/>
          <w:szCs w:val="24"/>
        </w:rPr>
        <w:t xml:space="preserve">nement, légalement le syndicat a </w:t>
      </w:r>
      <w:r w:rsidR="00E46539" w:rsidRPr="00164688">
        <w:rPr>
          <w:rFonts w:ascii="Constantia" w:hAnsi="Constantia" w:cs="David"/>
          <w:b/>
          <w:sz w:val="24"/>
          <w:szCs w:val="24"/>
        </w:rPr>
        <w:t xml:space="preserve">30 jours </w:t>
      </w:r>
      <w:r w:rsidR="00D7632C" w:rsidRPr="00164688">
        <w:rPr>
          <w:rFonts w:ascii="Constantia" w:hAnsi="Constantia" w:cs="David"/>
          <w:b/>
          <w:sz w:val="24"/>
          <w:szCs w:val="24"/>
        </w:rPr>
        <w:t>pour déposer un grief</w:t>
      </w:r>
      <w:r w:rsidR="00D7632C" w:rsidRPr="00164688">
        <w:rPr>
          <w:rFonts w:ascii="Constantia" w:hAnsi="Constantia" w:cs="David"/>
          <w:sz w:val="24"/>
          <w:szCs w:val="24"/>
        </w:rPr>
        <w:t>.</w:t>
      </w:r>
    </w:p>
    <w:p w14:paraId="516041A6" w14:textId="771FE3E5" w:rsidR="008E0198" w:rsidRDefault="00164688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Co</w:t>
      </w:r>
      <w:r w:rsidR="008E0198" w:rsidRPr="00164688">
        <w:rPr>
          <w:rFonts w:ascii="Constantia" w:hAnsi="Constantia" w:cs="David"/>
          <w:sz w:val="24"/>
          <w:szCs w:val="24"/>
        </w:rPr>
        <w:t xml:space="preserve">mmuniquer avec </w:t>
      </w:r>
      <w:r w:rsidR="00CE6E16">
        <w:rPr>
          <w:rFonts w:ascii="Constantia" w:hAnsi="Constantia" w:cs="David"/>
          <w:sz w:val="24"/>
          <w:szCs w:val="24"/>
        </w:rPr>
        <w:t>la</w:t>
      </w:r>
      <w:r w:rsidR="008E0198" w:rsidRPr="00164688">
        <w:rPr>
          <w:rFonts w:ascii="Constantia" w:hAnsi="Constantia" w:cs="David"/>
          <w:sz w:val="24"/>
          <w:szCs w:val="24"/>
        </w:rPr>
        <w:t xml:space="preserve"> </w:t>
      </w:r>
      <w:r w:rsidR="00781353" w:rsidRPr="00164688">
        <w:rPr>
          <w:rFonts w:ascii="Constantia" w:hAnsi="Constantia" w:cs="David"/>
          <w:sz w:val="24"/>
          <w:szCs w:val="24"/>
        </w:rPr>
        <w:t>coord</w:t>
      </w:r>
      <w:r w:rsidR="00CE6E16">
        <w:rPr>
          <w:rFonts w:ascii="Constantia" w:hAnsi="Constantia" w:cs="David"/>
          <w:sz w:val="24"/>
          <w:szCs w:val="24"/>
        </w:rPr>
        <w:t>i</w:t>
      </w:r>
      <w:r w:rsidR="00781353" w:rsidRPr="00164688">
        <w:rPr>
          <w:rFonts w:ascii="Constantia" w:hAnsi="Constantia" w:cs="David"/>
          <w:sz w:val="24"/>
          <w:szCs w:val="24"/>
        </w:rPr>
        <w:t>nat</w:t>
      </w:r>
      <w:r w:rsidR="00CE6E16">
        <w:rPr>
          <w:rFonts w:ascii="Constantia" w:hAnsi="Constantia" w:cs="David"/>
          <w:sz w:val="24"/>
          <w:szCs w:val="24"/>
        </w:rPr>
        <w:t>ion</w:t>
      </w:r>
      <w:r w:rsidR="00602ED6" w:rsidRPr="00164688">
        <w:rPr>
          <w:rFonts w:ascii="Constantia" w:hAnsi="Constantia" w:cs="David"/>
          <w:sz w:val="24"/>
          <w:szCs w:val="24"/>
        </w:rPr>
        <w:t xml:space="preserve"> de </w:t>
      </w:r>
      <w:r w:rsidR="00957D90" w:rsidRPr="00164688">
        <w:rPr>
          <w:rFonts w:ascii="Constantia" w:hAnsi="Constantia" w:cs="David"/>
          <w:sz w:val="24"/>
          <w:szCs w:val="24"/>
        </w:rPr>
        <w:t>région</w:t>
      </w:r>
      <w:r w:rsidR="00602ED6" w:rsidRPr="00164688">
        <w:rPr>
          <w:rFonts w:ascii="Constantia" w:hAnsi="Constantia" w:cs="David"/>
          <w:sz w:val="24"/>
          <w:szCs w:val="24"/>
        </w:rPr>
        <w:t xml:space="preserve"> ou directement avec un agent de première ligne et remettre en main</w:t>
      </w:r>
      <w:r w:rsidR="008D655E" w:rsidRPr="00164688">
        <w:rPr>
          <w:rFonts w:ascii="Constantia" w:hAnsi="Constantia" w:cs="David"/>
          <w:sz w:val="24"/>
          <w:szCs w:val="24"/>
        </w:rPr>
        <w:t xml:space="preserve"> propre la fiche de signalement </w:t>
      </w:r>
      <w:r w:rsidR="00602ED6" w:rsidRPr="00164688">
        <w:rPr>
          <w:rFonts w:ascii="Constantia" w:hAnsi="Constantia" w:cs="David"/>
          <w:sz w:val="24"/>
          <w:szCs w:val="24"/>
        </w:rPr>
        <w:t xml:space="preserve">(si vous ne pouvez </w:t>
      </w:r>
      <w:r w:rsidR="00D7632C" w:rsidRPr="00164688">
        <w:rPr>
          <w:rFonts w:ascii="Constantia" w:hAnsi="Constantia" w:cs="David"/>
          <w:sz w:val="24"/>
          <w:szCs w:val="24"/>
        </w:rPr>
        <w:t xml:space="preserve">pas </w:t>
      </w:r>
      <w:r w:rsidR="00602ED6" w:rsidRPr="00164688">
        <w:rPr>
          <w:rFonts w:ascii="Constantia" w:hAnsi="Constantia" w:cs="David"/>
          <w:sz w:val="24"/>
          <w:szCs w:val="24"/>
        </w:rPr>
        <w:t xml:space="preserve">vous </w:t>
      </w:r>
      <w:r w:rsidR="00D7632C" w:rsidRPr="00164688">
        <w:rPr>
          <w:rFonts w:ascii="Constantia" w:hAnsi="Constantia" w:cs="David"/>
          <w:sz w:val="24"/>
          <w:szCs w:val="24"/>
        </w:rPr>
        <w:t>déplacer, nous irons</w:t>
      </w:r>
      <w:r w:rsidR="008D655E" w:rsidRPr="00164688">
        <w:rPr>
          <w:rFonts w:ascii="Constantia" w:hAnsi="Constantia" w:cs="David"/>
          <w:sz w:val="24"/>
          <w:szCs w:val="24"/>
        </w:rPr>
        <w:t xml:space="preserve"> vous voir).</w:t>
      </w:r>
    </w:p>
    <w:p w14:paraId="74C3520C" w14:textId="1D6F133B" w:rsidR="002829F8" w:rsidRDefault="00164688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 xml:space="preserve">Noter </w:t>
      </w:r>
      <w:r w:rsidR="002829F8" w:rsidRPr="00164688">
        <w:rPr>
          <w:rFonts w:ascii="Constantia" w:hAnsi="Constantia" w:cs="David"/>
          <w:sz w:val="24"/>
          <w:szCs w:val="24"/>
        </w:rPr>
        <w:t xml:space="preserve">tout développement ou évolution du préjudice en question et communiquer avec les responsables </w:t>
      </w:r>
      <w:r w:rsidRPr="00164688">
        <w:rPr>
          <w:rFonts w:ascii="Constantia" w:hAnsi="Constantia" w:cs="David"/>
          <w:sz w:val="24"/>
          <w:szCs w:val="24"/>
        </w:rPr>
        <w:t>mentionnés ci-dess</w:t>
      </w:r>
      <w:r w:rsidR="00CE6E16">
        <w:rPr>
          <w:rFonts w:ascii="Constantia" w:hAnsi="Constantia" w:cs="David"/>
          <w:sz w:val="24"/>
          <w:szCs w:val="24"/>
        </w:rPr>
        <w:t>o</w:t>
      </w:r>
      <w:r w:rsidRPr="00164688">
        <w:rPr>
          <w:rFonts w:ascii="Constantia" w:hAnsi="Constantia" w:cs="David"/>
          <w:sz w:val="24"/>
          <w:szCs w:val="24"/>
        </w:rPr>
        <w:t>us</w:t>
      </w:r>
      <w:r w:rsidR="002829F8" w:rsidRPr="00164688">
        <w:rPr>
          <w:rFonts w:ascii="Constantia" w:hAnsi="Constantia" w:cs="David"/>
          <w:sz w:val="24"/>
          <w:szCs w:val="24"/>
        </w:rPr>
        <w:t>.</w:t>
      </w:r>
    </w:p>
    <w:p w14:paraId="042F80E9" w14:textId="0FB2B68C" w:rsidR="00602ED6" w:rsidRPr="00164688" w:rsidRDefault="00164688" w:rsidP="007F0309">
      <w:pPr>
        <w:pStyle w:val="Paragraphedeliste"/>
        <w:numPr>
          <w:ilvl w:val="0"/>
          <w:numId w:val="2"/>
        </w:numPr>
        <w:spacing w:after="120" w:line="276" w:lineRule="auto"/>
        <w:ind w:left="709" w:hanging="709"/>
        <w:rPr>
          <w:rFonts w:ascii="Constantia" w:hAnsi="Constantia" w:cs="David"/>
          <w:sz w:val="24"/>
          <w:szCs w:val="24"/>
        </w:rPr>
      </w:pPr>
      <w:r w:rsidRPr="00164688">
        <w:rPr>
          <w:rFonts w:ascii="Constantia" w:hAnsi="Constantia" w:cs="David"/>
          <w:sz w:val="24"/>
          <w:szCs w:val="24"/>
        </w:rPr>
        <w:t>A</w:t>
      </w:r>
      <w:r w:rsidR="00602ED6" w:rsidRPr="00164688">
        <w:rPr>
          <w:rFonts w:ascii="Constantia" w:hAnsi="Constantia" w:cs="David"/>
          <w:sz w:val="24"/>
          <w:szCs w:val="24"/>
        </w:rPr>
        <w:t xml:space="preserve">ssurer le suivi avec le membre </w:t>
      </w:r>
      <w:r w:rsidR="00EA2298" w:rsidRPr="00164688">
        <w:rPr>
          <w:rFonts w:ascii="Constantia" w:hAnsi="Constantia" w:cs="David"/>
          <w:sz w:val="24"/>
          <w:szCs w:val="24"/>
        </w:rPr>
        <w:t>pour la continuité et</w:t>
      </w:r>
      <w:r w:rsidR="002829F8" w:rsidRPr="00164688">
        <w:rPr>
          <w:rFonts w:ascii="Constantia" w:hAnsi="Constantia" w:cs="David"/>
          <w:sz w:val="24"/>
          <w:szCs w:val="24"/>
        </w:rPr>
        <w:t xml:space="preserve"> le traitement du dossier</w:t>
      </w:r>
      <w:r w:rsidR="00352388" w:rsidRPr="00164688">
        <w:rPr>
          <w:rFonts w:ascii="Constantia" w:hAnsi="Constantia" w:cs="David"/>
          <w:sz w:val="24"/>
          <w:szCs w:val="24"/>
        </w:rPr>
        <w:t>.</w:t>
      </w:r>
      <w:r w:rsidR="002829F8" w:rsidRPr="00164688">
        <w:rPr>
          <w:rFonts w:ascii="Constantia" w:hAnsi="Constantia" w:cs="David"/>
          <w:sz w:val="24"/>
          <w:szCs w:val="24"/>
        </w:rPr>
        <w:t xml:space="preserve"> </w:t>
      </w:r>
    </w:p>
    <w:p w14:paraId="745AAFA0" w14:textId="77777777" w:rsidR="007F0309" w:rsidRDefault="007F0309" w:rsidP="007F0309">
      <w:pPr>
        <w:pStyle w:val="Paragraphedeliste"/>
        <w:spacing w:after="120" w:line="276" w:lineRule="auto"/>
        <w:ind w:hanging="709"/>
        <w:rPr>
          <w:rFonts w:ascii="Constantia" w:hAnsi="Constantia" w:cs="David"/>
          <w:sz w:val="24"/>
          <w:szCs w:val="24"/>
        </w:rPr>
      </w:pPr>
    </w:p>
    <w:p w14:paraId="380B8F5B" w14:textId="77777777" w:rsidR="00B005A9" w:rsidRPr="00B005A9" w:rsidRDefault="00B005A9" w:rsidP="00B005A9">
      <w:pPr>
        <w:pStyle w:val="Paragraphedeliste"/>
        <w:spacing w:after="120" w:line="276" w:lineRule="auto"/>
        <w:ind w:left="0"/>
        <w:rPr>
          <w:rFonts w:ascii="Constantia" w:hAnsi="Constantia" w:cs="David"/>
          <w:sz w:val="24"/>
          <w:szCs w:val="24"/>
        </w:rPr>
      </w:pPr>
    </w:p>
    <w:p w14:paraId="36AC03D4" w14:textId="17EEB240" w:rsidR="007F0309" w:rsidRPr="007F0309" w:rsidRDefault="007F0309" w:rsidP="007F0309">
      <w:pPr>
        <w:pStyle w:val="Paragraphedeliste"/>
        <w:spacing w:after="120" w:line="276" w:lineRule="auto"/>
        <w:rPr>
          <w:rFonts w:ascii="Constantia" w:hAnsi="Constantia" w:cs="David"/>
          <w:b/>
          <w:i/>
          <w:sz w:val="24"/>
          <w:szCs w:val="24"/>
        </w:rPr>
      </w:pPr>
      <w:r w:rsidRPr="007F0309">
        <w:rPr>
          <w:rFonts w:ascii="Constantia" w:hAnsi="Constantia" w:cs="David"/>
          <w:b/>
          <w:i/>
          <w:sz w:val="24"/>
          <w:szCs w:val="24"/>
        </w:rPr>
        <w:t>N’oubliez pas, en tant qu’élu, vous avez un devoir de confidentialité.</w:t>
      </w:r>
    </w:p>
    <w:p w14:paraId="6E742DCF" w14:textId="77777777" w:rsidR="007F0309" w:rsidRPr="007F0309" w:rsidRDefault="007F0309" w:rsidP="007F0309">
      <w:pPr>
        <w:spacing w:after="120" w:line="276" w:lineRule="auto"/>
        <w:rPr>
          <w:rFonts w:ascii="Constantia" w:hAnsi="Constantia" w:cs="David"/>
          <w:b/>
          <w:i/>
          <w:sz w:val="28"/>
          <w:szCs w:val="28"/>
        </w:rPr>
        <w:sectPr w:rsidR="007F0309" w:rsidRPr="007F0309" w:rsidSect="00B005A9">
          <w:headerReference w:type="default" r:id="rId8"/>
          <w:footerReference w:type="default" r:id="rId9"/>
          <w:pgSz w:w="12240" w:h="15840"/>
          <w:pgMar w:top="1418" w:right="1418" w:bottom="1418" w:left="1418" w:header="624" w:footer="0" w:gutter="0"/>
          <w:cols w:space="720"/>
          <w:docGrid w:linePitch="299"/>
        </w:sectPr>
      </w:pPr>
    </w:p>
    <w:p w14:paraId="14D1F599" w14:textId="2C8BA444" w:rsidR="00C93D54" w:rsidRDefault="0003766C" w:rsidP="00C17F51">
      <w:pPr>
        <w:spacing w:after="120" w:line="276" w:lineRule="auto"/>
        <w:rPr>
          <w:rFonts w:ascii="Constantia" w:hAnsi="Constantia" w:cs="David"/>
          <w:b/>
          <w:sz w:val="28"/>
          <w:szCs w:val="28"/>
        </w:rPr>
      </w:pPr>
      <w:r>
        <w:rPr>
          <w:rFonts w:ascii="Constantia" w:hAnsi="Constantia" w:cs="David"/>
          <w:b/>
          <w:sz w:val="28"/>
          <w:szCs w:val="28"/>
        </w:rPr>
        <w:lastRenderedPageBreak/>
        <w:t>Question</w:t>
      </w:r>
      <w:r w:rsidR="00E2487C">
        <w:rPr>
          <w:rFonts w:ascii="Constantia" w:hAnsi="Constantia" w:cs="David"/>
          <w:b/>
          <w:sz w:val="28"/>
          <w:szCs w:val="28"/>
        </w:rPr>
        <w:t>s</w:t>
      </w:r>
      <w:r w:rsidR="00C93D54">
        <w:rPr>
          <w:rFonts w:ascii="Constantia" w:hAnsi="Constantia" w:cs="David"/>
          <w:b/>
          <w:sz w:val="28"/>
          <w:szCs w:val="28"/>
        </w:rPr>
        <w:t xml:space="preserve"> sur les conventions collectives</w:t>
      </w:r>
    </w:p>
    <w:p w14:paraId="0C8167F7" w14:textId="35919C18" w:rsidR="00E2487C" w:rsidRDefault="00E2487C" w:rsidP="00C17F51">
      <w:pPr>
        <w:spacing w:after="240" w:line="276" w:lineRule="auto"/>
        <w:rPr>
          <w:rFonts w:ascii="Constantia" w:hAnsi="Constantia" w:cs="David"/>
          <w:sz w:val="24"/>
          <w:szCs w:val="24"/>
        </w:rPr>
      </w:pPr>
      <w:r w:rsidRPr="007F0309">
        <w:rPr>
          <w:rFonts w:ascii="Constantia" w:hAnsi="Constantia" w:cs="David"/>
          <w:sz w:val="24"/>
          <w:szCs w:val="24"/>
        </w:rPr>
        <w:t xml:space="preserve">Toute question qui a trait aux trois(3) </w:t>
      </w:r>
      <w:r w:rsidR="00A206F0" w:rsidRPr="007F0309">
        <w:rPr>
          <w:rFonts w:ascii="Constantia" w:hAnsi="Constantia" w:cs="David"/>
          <w:sz w:val="24"/>
          <w:szCs w:val="24"/>
        </w:rPr>
        <w:t>conventions collectives</w:t>
      </w:r>
      <w:r w:rsidR="0003766C">
        <w:rPr>
          <w:rFonts w:ascii="Constantia" w:hAnsi="Constantia" w:cs="David"/>
          <w:sz w:val="24"/>
          <w:szCs w:val="24"/>
        </w:rPr>
        <w:t xml:space="preserve"> en vigueur actuellement</w:t>
      </w:r>
      <w:r w:rsidR="00A206F0" w:rsidRPr="007F0309">
        <w:rPr>
          <w:rFonts w:ascii="Constantia" w:hAnsi="Constantia" w:cs="David"/>
          <w:sz w:val="24"/>
          <w:szCs w:val="24"/>
        </w:rPr>
        <w:t xml:space="preserve">, petite ou grande, pertinente </w:t>
      </w:r>
      <w:r w:rsidRPr="007F0309">
        <w:rPr>
          <w:rFonts w:ascii="Constantia" w:hAnsi="Constantia" w:cs="David"/>
          <w:sz w:val="24"/>
          <w:szCs w:val="24"/>
        </w:rPr>
        <w:t xml:space="preserve">ou improbable, nos agents </w:t>
      </w:r>
      <w:r w:rsidR="007F0309">
        <w:rPr>
          <w:rFonts w:ascii="Constantia" w:hAnsi="Constantia" w:cs="David"/>
          <w:sz w:val="24"/>
          <w:szCs w:val="24"/>
        </w:rPr>
        <w:t xml:space="preserve">de première ligne </w:t>
      </w:r>
      <w:r w:rsidRPr="007F0309">
        <w:rPr>
          <w:rFonts w:ascii="Constantia" w:hAnsi="Constantia" w:cs="David"/>
          <w:sz w:val="24"/>
          <w:szCs w:val="24"/>
        </w:rPr>
        <w:t>sont les personnes ressources qui sont les mieux placé</w:t>
      </w:r>
      <w:r w:rsidR="00A206F0" w:rsidRPr="007F0309">
        <w:rPr>
          <w:rFonts w:ascii="Constantia" w:hAnsi="Constantia" w:cs="David"/>
          <w:sz w:val="24"/>
          <w:szCs w:val="24"/>
        </w:rPr>
        <w:t>e</w:t>
      </w:r>
      <w:r w:rsidRPr="007F0309">
        <w:rPr>
          <w:rFonts w:ascii="Constantia" w:hAnsi="Constantia" w:cs="David"/>
          <w:sz w:val="24"/>
          <w:szCs w:val="24"/>
        </w:rPr>
        <w:t xml:space="preserve">s pour y répondre sur le champ. Vous pouvez les joindre du lundi au vendredi </w:t>
      </w:r>
      <w:r w:rsidR="0003766C">
        <w:rPr>
          <w:rFonts w:ascii="Constantia" w:hAnsi="Constantia" w:cs="David"/>
          <w:sz w:val="24"/>
          <w:szCs w:val="24"/>
        </w:rPr>
        <w:t xml:space="preserve">entre </w:t>
      </w:r>
      <w:r w:rsidRPr="007F0309">
        <w:rPr>
          <w:rFonts w:ascii="Constantia" w:hAnsi="Constantia" w:cs="David"/>
          <w:sz w:val="24"/>
          <w:szCs w:val="24"/>
        </w:rPr>
        <w:t>8 </w:t>
      </w:r>
      <w:r w:rsidR="00A206F0" w:rsidRPr="007F0309">
        <w:rPr>
          <w:rFonts w:ascii="Constantia" w:hAnsi="Constantia" w:cs="David"/>
          <w:sz w:val="24"/>
          <w:szCs w:val="24"/>
        </w:rPr>
        <w:t>h </w:t>
      </w:r>
      <w:r w:rsidRPr="007F0309">
        <w:rPr>
          <w:rFonts w:ascii="Constantia" w:hAnsi="Constantia" w:cs="David"/>
          <w:sz w:val="24"/>
          <w:szCs w:val="24"/>
        </w:rPr>
        <w:t xml:space="preserve">30 </w:t>
      </w:r>
      <w:r w:rsidR="0003766C">
        <w:rPr>
          <w:rFonts w:ascii="Constantia" w:hAnsi="Constantia" w:cs="David"/>
          <w:sz w:val="24"/>
          <w:szCs w:val="24"/>
        </w:rPr>
        <w:t>et</w:t>
      </w:r>
      <w:r w:rsidRPr="007F0309">
        <w:rPr>
          <w:rFonts w:ascii="Constantia" w:hAnsi="Constantia" w:cs="David"/>
          <w:sz w:val="24"/>
          <w:szCs w:val="24"/>
        </w:rPr>
        <w:t xml:space="preserve"> 17 </w:t>
      </w:r>
      <w:r w:rsidR="00A206F0" w:rsidRPr="007F0309">
        <w:rPr>
          <w:rFonts w:ascii="Constantia" w:hAnsi="Constantia" w:cs="David"/>
          <w:sz w:val="24"/>
          <w:szCs w:val="24"/>
        </w:rPr>
        <w:t xml:space="preserve">h </w:t>
      </w:r>
      <w:r w:rsidRPr="007F0309">
        <w:rPr>
          <w:rFonts w:ascii="Constantia" w:hAnsi="Constantia" w:cs="David"/>
          <w:sz w:val="24"/>
          <w:szCs w:val="24"/>
        </w:rPr>
        <w:t xml:space="preserve">ou leur envoyer un courriel </w:t>
      </w:r>
      <w:r w:rsidR="00A206F0" w:rsidRPr="007F0309">
        <w:rPr>
          <w:rFonts w:ascii="Constantia" w:hAnsi="Constantia" w:cs="David"/>
          <w:sz w:val="24"/>
          <w:szCs w:val="24"/>
        </w:rPr>
        <w:t>à</w:t>
      </w:r>
      <w:r w:rsidRPr="007F0309">
        <w:rPr>
          <w:rFonts w:ascii="Constantia" w:hAnsi="Constantia" w:cs="David"/>
          <w:sz w:val="24"/>
          <w:szCs w:val="24"/>
        </w:rPr>
        <w:t xml:space="preserve"> </w:t>
      </w:r>
      <w:hyperlink r:id="rId10" w:history="1">
        <w:r w:rsidR="009F43D7" w:rsidRPr="00B02272">
          <w:rPr>
            <w:rStyle w:val="Lienhypertexte"/>
            <w:rFonts w:ascii="Constantia" w:hAnsi="Constantia" w:cs="David"/>
            <w:sz w:val="24"/>
            <w:szCs w:val="24"/>
          </w:rPr>
          <w:t>scrc@scrc.qc.ca</w:t>
        </w:r>
      </w:hyperlink>
      <w:r w:rsidRPr="007F0309">
        <w:rPr>
          <w:rFonts w:ascii="Constantia" w:hAnsi="Constantia" w:cs="Davi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6"/>
        <w:gridCol w:w="4726"/>
      </w:tblGrid>
      <w:tr w:rsidR="007F0309" w:rsidRPr="009F43D7" w14:paraId="62349795" w14:textId="77777777" w:rsidTr="00DC11E4">
        <w:trPr>
          <w:trHeight w:val="299"/>
        </w:trPr>
        <w:tc>
          <w:tcPr>
            <w:tcW w:w="4726" w:type="dxa"/>
            <w:shd w:val="clear" w:color="auto" w:fill="000000" w:themeFill="text1"/>
          </w:tcPr>
          <w:p w14:paraId="27EC8474" w14:textId="6E66DC23" w:rsidR="007F0309" w:rsidRPr="009F43D7" w:rsidRDefault="007F0309" w:rsidP="00C17F51">
            <w:pPr>
              <w:spacing w:before="80" w:after="80" w:line="276" w:lineRule="auto"/>
              <w:rPr>
                <w:rFonts w:ascii="Constantia" w:hAnsi="Constantia" w:cs="David"/>
                <w:b/>
              </w:rPr>
            </w:pPr>
            <w:r w:rsidRPr="009F43D7">
              <w:rPr>
                <w:rFonts w:ascii="Constantia" w:hAnsi="Constantia" w:cs="David"/>
                <w:b/>
              </w:rPr>
              <w:t>Agents de première ligne</w:t>
            </w:r>
          </w:p>
        </w:tc>
        <w:tc>
          <w:tcPr>
            <w:tcW w:w="4726" w:type="dxa"/>
            <w:shd w:val="clear" w:color="auto" w:fill="000000" w:themeFill="text1"/>
          </w:tcPr>
          <w:p w14:paraId="37A22364" w14:textId="77777777" w:rsidR="007F0309" w:rsidRPr="009F43D7" w:rsidRDefault="007F0309" w:rsidP="00C17F51">
            <w:pPr>
              <w:spacing w:before="80" w:after="80" w:line="276" w:lineRule="auto"/>
              <w:rPr>
                <w:rFonts w:ascii="Constantia" w:hAnsi="Constantia" w:cs="David"/>
                <w:b/>
              </w:rPr>
            </w:pPr>
          </w:p>
        </w:tc>
      </w:tr>
      <w:tr w:rsidR="007F0309" w:rsidRPr="009F43D7" w14:paraId="785E219F" w14:textId="77777777" w:rsidTr="00DC11E4">
        <w:trPr>
          <w:trHeight w:val="299"/>
        </w:trPr>
        <w:tc>
          <w:tcPr>
            <w:tcW w:w="4726" w:type="dxa"/>
            <w:vAlign w:val="center"/>
          </w:tcPr>
          <w:p w14:paraId="16A80A52" w14:textId="3F6AF3CF" w:rsidR="007F0309" w:rsidRPr="009F43D7" w:rsidRDefault="00DC11E4" w:rsidP="00C17F51">
            <w:pPr>
              <w:spacing w:before="80" w:after="8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Denis Poitras</w:t>
            </w:r>
          </w:p>
        </w:tc>
        <w:tc>
          <w:tcPr>
            <w:tcW w:w="4726" w:type="dxa"/>
            <w:vAlign w:val="center"/>
          </w:tcPr>
          <w:p w14:paraId="47A0A170" w14:textId="2FA7A0F9" w:rsidR="007F0309" w:rsidRPr="009F43D7" w:rsidRDefault="007F0309" w:rsidP="00C17F51">
            <w:pPr>
              <w:spacing w:before="80" w:after="80" w:line="276" w:lineRule="auto"/>
              <w:rPr>
                <w:rFonts w:ascii="Constantia" w:hAnsi="Constantia" w:cs="David"/>
                <w:b/>
              </w:rPr>
            </w:pPr>
            <w:r w:rsidRPr="009F43D7">
              <w:rPr>
                <w:rFonts w:ascii="Constantia" w:hAnsi="Constantia" w:cs="David"/>
              </w:rPr>
              <w:t>514 842-4020</w:t>
            </w:r>
          </w:p>
        </w:tc>
      </w:tr>
    </w:tbl>
    <w:p w14:paraId="72C540BF" w14:textId="0B2CFC4B" w:rsidR="00522CEF" w:rsidRDefault="00C93D54" w:rsidP="00B005A9">
      <w:pPr>
        <w:spacing w:before="480" w:after="120" w:line="276" w:lineRule="auto"/>
        <w:rPr>
          <w:rFonts w:ascii="Constantia" w:hAnsi="Constantia" w:cs="David"/>
          <w:b/>
          <w:sz w:val="28"/>
          <w:szCs w:val="28"/>
        </w:rPr>
      </w:pPr>
      <w:r>
        <w:rPr>
          <w:rFonts w:ascii="Constantia" w:hAnsi="Constantia" w:cs="David"/>
          <w:b/>
          <w:sz w:val="28"/>
          <w:szCs w:val="28"/>
        </w:rPr>
        <w:t xml:space="preserve">Plaintes et </w:t>
      </w:r>
      <w:r w:rsidR="00891A22">
        <w:rPr>
          <w:rFonts w:ascii="Constantia" w:hAnsi="Constantia" w:cs="David"/>
          <w:b/>
          <w:sz w:val="28"/>
          <w:szCs w:val="28"/>
        </w:rPr>
        <w:t>signalement</w:t>
      </w:r>
      <w:r w:rsidR="00E2487C">
        <w:rPr>
          <w:rFonts w:ascii="Constantia" w:hAnsi="Constantia" w:cs="David"/>
          <w:b/>
          <w:sz w:val="28"/>
          <w:szCs w:val="28"/>
        </w:rPr>
        <w:t>s</w:t>
      </w:r>
    </w:p>
    <w:p w14:paraId="6F0CC9DC" w14:textId="77777777" w:rsidR="007F0309" w:rsidRDefault="00E2487C" w:rsidP="00C17F51">
      <w:pPr>
        <w:spacing w:after="240" w:line="276" w:lineRule="auto"/>
        <w:rPr>
          <w:rFonts w:ascii="Constantia" w:hAnsi="Constantia" w:cs="David"/>
          <w:sz w:val="24"/>
          <w:szCs w:val="24"/>
        </w:rPr>
      </w:pPr>
      <w:r w:rsidRPr="007F0309">
        <w:rPr>
          <w:rFonts w:ascii="Constantia" w:hAnsi="Constantia" w:cs="David"/>
          <w:sz w:val="24"/>
          <w:szCs w:val="24"/>
        </w:rPr>
        <w:t>Un membre vous soumet une plainte de non-res</w:t>
      </w:r>
      <w:r w:rsidR="000578ED" w:rsidRPr="007F0309">
        <w:rPr>
          <w:rFonts w:ascii="Constantia" w:hAnsi="Constantia" w:cs="David"/>
          <w:sz w:val="24"/>
          <w:szCs w:val="24"/>
        </w:rPr>
        <w:t xml:space="preserve">pect de l’entente collective, de </w:t>
      </w:r>
      <w:r w:rsidRPr="007F0309">
        <w:rPr>
          <w:rFonts w:ascii="Constantia" w:hAnsi="Constantia" w:cs="David"/>
          <w:sz w:val="24"/>
          <w:szCs w:val="24"/>
        </w:rPr>
        <w:t>harcèlement, de passe-droit à l’instar de son rang sur la liste d’ancienneté, d’ajout de tâches à sa monographie d’emploi, ou vous apprenez qu’on a procédé à la dotation</w:t>
      </w:r>
      <w:r w:rsidR="000578ED" w:rsidRPr="007F0309">
        <w:rPr>
          <w:rFonts w:ascii="Constantia" w:hAnsi="Constantia" w:cs="David"/>
          <w:sz w:val="24"/>
          <w:szCs w:val="24"/>
        </w:rPr>
        <w:t xml:space="preserve"> d’un poste sans passer par un </w:t>
      </w:r>
      <w:r w:rsidRPr="007F0309">
        <w:rPr>
          <w:rFonts w:ascii="Constantia" w:hAnsi="Constantia" w:cs="David"/>
          <w:sz w:val="24"/>
          <w:szCs w:val="24"/>
        </w:rPr>
        <w:t>affichage interne ou qu’on va mettre en place de nouvelles politiques qui vont à l’encontre des conventions collectives,</w:t>
      </w:r>
      <w:r w:rsidR="000578ED" w:rsidRPr="007F0309">
        <w:rPr>
          <w:rFonts w:ascii="Constantia" w:hAnsi="Constantia" w:cs="David"/>
          <w:sz w:val="24"/>
          <w:szCs w:val="24"/>
        </w:rPr>
        <w:t xml:space="preserve"> </w:t>
      </w:r>
      <w:r w:rsidR="007F0309">
        <w:rPr>
          <w:rFonts w:ascii="Constantia" w:hAnsi="Constantia" w:cs="David"/>
          <w:sz w:val="24"/>
          <w:szCs w:val="24"/>
        </w:rPr>
        <w:t>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5"/>
        <w:gridCol w:w="2177"/>
        <w:gridCol w:w="1666"/>
        <w:gridCol w:w="3778"/>
      </w:tblGrid>
      <w:tr w:rsidR="00CE4984" w:rsidRPr="00CE4984" w14:paraId="06308380" w14:textId="77777777" w:rsidTr="001F18EE">
        <w:tc>
          <w:tcPr>
            <w:tcW w:w="2115" w:type="dxa"/>
            <w:shd w:val="clear" w:color="auto" w:fill="000000" w:themeFill="text1"/>
            <w:vAlign w:val="center"/>
          </w:tcPr>
          <w:p w14:paraId="58A9BDA0" w14:textId="1637C5B9" w:rsidR="00CE4984" w:rsidRPr="00CE4984" w:rsidRDefault="00CE4984" w:rsidP="009F43D7">
            <w:pPr>
              <w:spacing w:line="276" w:lineRule="auto"/>
              <w:rPr>
                <w:rFonts w:ascii="Constantia" w:hAnsi="Constantia" w:cs="David"/>
                <w:b/>
                <w:sz w:val="24"/>
                <w:szCs w:val="24"/>
              </w:rPr>
            </w:pPr>
            <w:r w:rsidRPr="00CE4984">
              <w:rPr>
                <w:rFonts w:ascii="Constantia" w:hAnsi="Constantia" w:cs="David"/>
                <w:b/>
                <w:sz w:val="24"/>
                <w:szCs w:val="24"/>
              </w:rPr>
              <w:t>Qui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1D24093F" w14:textId="133F4DC3" w:rsidR="00CE4984" w:rsidRPr="00CE4984" w:rsidRDefault="00CE4984" w:rsidP="009F43D7">
            <w:pPr>
              <w:spacing w:line="276" w:lineRule="auto"/>
              <w:rPr>
                <w:rFonts w:ascii="Constantia" w:hAnsi="Constantia" w:cs="David"/>
                <w:b/>
                <w:sz w:val="24"/>
                <w:szCs w:val="24"/>
              </w:rPr>
            </w:pPr>
            <w:r w:rsidRPr="00CE4984">
              <w:rPr>
                <w:rFonts w:ascii="Constantia" w:hAnsi="Constantia" w:cs="David"/>
                <w:b/>
                <w:sz w:val="24"/>
                <w:szCs w:val="24"/>
              </w:rPr>
              <w:t>Fonction</w:t>
            </w:r>
          </w:p>
        </w:tc>
        <w:tc>
          <w:tcPr>
            <w:tcW w:w="1666" w:type="dxa"/>
            <w:shd w:val="clear" w:color="auto" w:fill="000000" w:themeFill="text1"/>
            <w:vAlign w:val="center"/>
          </w:tcPr>
          <w:p w14:paraId="02DC7912" w14:textId="3F9047EC" w:rsidR="00CE4984" w:rsidRPr="00CE4984" w:rsidRDefault="00CE4984" w:rsidP="009F43D7">
            <w:pPr>
              <w:spacing w:line="276" w:lineRule="auto"/>
              <w:rPr>
                <w:rFonts w:ascii="Constantia" w:hAnsi="Constantia" w:cs="David"/>
                <w:b/>
                <w:sz w:val="24"/>
                <w:szCs w:val="24"/>
              </w:rPr>
            </w:pPr>
            <w:r w:rsidRPr="00CE4984">
              <w:rPr>
                <w:rFonts w:ascii="Constantia" w:hAnsi="Constantia" w:cs="David"/>
                <w:b/>
                <w:sz w:val="24"/>
                <w:szCs w:val="24"/>
              </w:rPr>
              <w:t>Téléphone</w:t>
            </w:r>
          </w:p>
        </w:tc>
        <w:tc>
          <w:tcPr>
            <w:tcW w:w="3778" w:type="dxa"/>
            <w:shd w:val="clear" w:color="auto" w:fill="000000" w:themeFill="text1"/>
            <w:vAlign w:val="center"/>
          </w:tcPr>
          <w:p w14:paraId="5F1D6820" w14:textId="115B3CC9" w:rsidR="00CE4984" w:rsidRPr="00CE4984" w:rsidRDefault="00CE4984" w:rsidP="009F43D7">
            <w:pPr>
              <w:spacing w:line="276" w:lineRule="auto"/>
              <w:rPr>
                <w:rFonts w:ascii="Constantia" w:hAnsi="Constantia" w:cs="David"/>
                <w:b/>
                <w:sz w:val="24"/>
                <w:szCs w:val="24"/>
              </w:rPr>
            </w:pPr>
            <w:r w:rsidRPr="00CE4984">
              <w:rPr>
                <w:rFonts w:ascii="Constantia" w:hAnsi="Constantia" w:cs="David"/>
                <w:b/>
                <w:sz w:val="24"/>
                <w:szCs w:val="24"/>
              </w:rPr>
              <w:t>Courriel</w:t>
            </w:r>
          </w:p>
        </w:tc>
      </w:tr>
      <w:tr w:rsidR="00CE4984" w:rsidRPr="00CE4984" w14:paraId="4D841295" w14:textId="77777777" w:rsidTr="001F18EE">
        <w:tc>
          <w:tcPr>
            <w:tcW w:w="2115" w:type="dxa"/>
            <w:vAlign w:val="center"/>
          </w:tcPr>
          <w:p w14:paraId="0E3170E3" w14:textId="2438FB05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Poitras</w:t>
            </w:r>
            <w:r w:rsidR="00CE4984" w:rsidRPr="00CE4984">
              <w:rPr>
                <w:rFonts w:ascii="Constantia" w:hAnsi="Constantia" w:cs="David"/>
              </w:rPr>
              <w:t xml:space="preserve">, </w:t>
            </w:r>
            <w:r>
              <w:rPr>
                <w:rFonts w:ascii="Constantia" w:hAnsi="Constantia" w:cs="David"/>
              </w:rPr>
              <w:t>Denis</w:t>
            </w:r>
          </w:p>
        </w:tc>
        <w:tc>
          <w:tcPr>
            <w:tcW w:w="2177" w:type="dxa"/>
            <w:vAlign w:val="center"/>
          </w:tcPr>
          <w:p w14:paraId="6E28E98F" w14:textId="7D63EC0B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Agent de 1</w:t>
            </w:r>
            <w:r w:rsidRPr="00CE4984">
              <w:rPr>
                <w:rFonts w:ascii="Constantia" w:hAnsi="Constantia" w:cs="David"/>
                <w:vertAlign w:val="superscript"/>
              </w:rPr>
              <w:t>re</w:t>
            </w:r>
            <w:r w:rsidRPr="00CE4984">
              <w:rPr>
                <w:rFonts w:ascii="Constantia" w:hAnsi="Constantia" w:cs="David"/>
              </w:rPr>
              <w:t xml:space="preserve"> ligne</w:t>
            </w:r>
          </w:p>
        </w:tc>
        <w:tc>
          <w:tcPr>
            <w:tcW w:w="1666" w:type="dxa"/>
            <w:vAlign w:val="center"/>
          </w:tcPr>
          <w:p w14:paraId="19C46E76" w14:textId="6A2ECB13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514 842-4020</w:t>
            </w:r>
          </w:p>
        </w:tc>
        <w:tc>
          <w:tcPr>
            <w:tcW w:w="3778" w:type="dxa"/>
            <w:vAlign w:val="center"/>
          </w:tcPr>
          <w:p w14:paraId="1FCE6EF9" w14:textId="6D07752A" w:rsidR="00A50848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denis.poitras</w:t>
            </w:r>
            <w:r w:rsidR="009F43D7">
              <w:rPr>
                <w:rFonts w:ascii="Constantia" w:hAnsi="Constantia" w:cs="David"/>
              </w:rPr>
              <w:t>@scrc.qc.ca</w:t>
            </w:r>
          </w:p>
        </w:tc>
      </w:tr>
      <w:tr w:rsidR="009F43D7" w:rsidRPr="00CE4984" w14:paraId="3407C697" w14:textId="77777777" w:rsidTr="001F18EE">
        <w:tc>
          <w:tcPr>
            <w:tcW w:w="2115" w:type="dxa"/>
            <w:vAlign w:val="center"/>
          </w:tcPr>
          <w:p w14:paraId="26F6B75C" w14:textId="2DAE7692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Letourneau</w:t>
            </w:r>
            <w:r w:rsidR="00CE4984" w:rsidRPr="00CE4984">
              <w:rPr>
                <w:rFonts w:ascii="Constantia" w:hAnsi="Constantia" w:cs="David"/>
              </w:rPr>
              <w:t xml:space="preserve">, </w:t>
            </w:r>
            <w:proofErr w:type="spellStart"/>
            <w:r>
              <w:rPr>
                <w:rFonts w:ascii="Constantia" w:hAnsi="Constantia" w:cs="David"/>
              </w:rPr>
              <w:t>Josianne</w:t>
            </w:r>
            <w:proofErr w:type="spellEnd"/>
          </w:p>
        </w:tc>
        <w:tc>
          <w:tcPr>
            <w:tcW w:w="2177" w:type="dxa"/>
            <w:vAlign w:val="center"/>
          </w:tcPr>
          <w:p w14:paraId="794AF03C" w14:textId="7C8FB657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Coordonnat</w:t>
            </w:r>
            <w:r w:rsidR="001F18EE">
              <w:rPr>
                <w:rFonts w:ascii="Constantia" w:hAnsi="Constantia" w:cs="David"/>
              </w:rPr>
              <w:t>rice</w:t>
            </w:r>
            <w:bookmarkStart w:id="0" w:name="_GoBack"/>
            <w:bookmarkEnd w:id="0"/>
            <w:r w:rsidRPr="00CE4984">
              <w:rPr>
                <w:rFonts w:ascii="Constantia" w:hAnsi="Constantia" w:cs="David"/>
              </w:rPr>
              <w:t xml:space="preserve"> Montréal</w:t>
            </w:r>
          </w:p>
        </w:tc>
        <w:tc>
          <w:tcPr>
            <w:tcW w:w="1666" w:type="dxa"/>
            <w:vAlign w:val="center"/>
          </w:tcPr>
          <w:p w14:paraId="61E4FD4A" w14:textId="5D406791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DC11E4">
              <w:rPr>
                <w:rFonts w:ascii="Constantia" w:hAnsi="Constantia" w:cs="David"/>
              </w:rPr>
              <w:t>514</w:t>
            </w:r>
            <w:r w:rsidR="001F18EE">
              <w:rPr>
                <w:rFonts w:ascii="Constantia" w:hAnsi="Constantia" w:cs="David"/>
              </w:rPr>
              <w:t> </w:t>
            </w:r>
            <w:r w:rsidRPr="00DC11E4">
              <w:rPr>
                <w:rFonts w:ascii="Constantia" w:hAnsi="Constantia" w:cs="David"/>
              </w:rPr>
              <w:t>209</w:t>
            </w:r>
            <w:r w:rsidR="001F18EE">
              <w:rPr>
                <w:rFonts w:ascii="Constantia" w:hAnsi="Constantia" w:cs="David"/>
              </w:rPr>
              <w:t>-</w:t>
            </w:r>
            <w:r w:rsidRPr="00DC11E4">
              <w:rPr>
                <w:rFonts w:ascii="Constantia" w:hAnsi="Constantia" w:cs="David"/>
              </w:rPr>
              <w:t>9770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28D5FAEB" w14:textId="35595DC8" w:rsidR="00CE4984" w:rsidRPr="00CE4984" w:rsidRDefault="00DC11E4" w:rsidP="009F43D7">
            <w:pPr>
              <w:pStyle w:val="Titre2"/>
              <w:spacing w:before="120" w:after="120" w:line="276" w:lineRule="auto"/>
              <w:outlineLvl w:val="1"/>
              <w:rPr>
                <w:rFonts w:ascii="Constantia" w:hAnsi="Constantia" w:cs="David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josianne.letourneau</w:t>
            </w:r>
            <w:r w:rsidR="00CE4984" w:rsidRPr="00CE4984">
              <w:rPr>
                <w:rFonts w:ascii="Constantia" w:hAnsi="Constantia"/>
                <w:color w:val="auto"/>
                <w:sz w:val="22"/>
                <w:szCs w:val="22"/>
              </w:rPr>
              <w:t>@</w:t>
            </w:r>
            <w:r>
              <w:rPr>
                <w:rFonts w:ascii="Constantia" w:hAnsi="Constantia"/>
                <w:color w:val="auto"/>
                <w:sz w:val="22"/>
                <w:szCs w:val="22"/>
              </w:rPr>
              <w:t>scrc.qc.ca</w:t>
            </w:r>
          </w:p>
        </w:tc>
      </w:tr>
      <w:tr w:rsidR="00CE4984" w:rsidRPr="00CE4984" w14:paraId="74EE28D3" w14:textId="77777777" w:rsidTr="001F18EE">
        <w:tc>
          <w:tcPr>
            <w:tcW w:w="2115" w:type="dxa"/>
            <w:vAlign w:val="center"/>
          </w:tcPr>
          <w:p w14:paraId="295A51B1" w14:textId="50BA7D48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Boutin, Bruno</w:t>
            </w:r>
          </w:p>
        </w:tc>
        <w:tc>
          <w:tcPr>
            <w:tcW w:w="2177" w:type="dxa"/>
            <w:vAlign w:val="center"/>
          </w:tcPr>
          <w:p w14:paraId="54E42666" w14:textId="3749D6E1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Coordonnateur de Québec </w:t>
            </w:r>
          </w:p>
        </w:tc>
        <w:tc>
          <w:tcPr>
            <w:tcW w:w="1666" w:type="dxa"/>
            <w:vAlign w:val="center"/>
          </w:tcPr>
          <w:p w14:paraId="08FCCE0B" w14:textId="5D5765D6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DC11E4">
              <w:rPr>
                <w:rFonts w:ascii="Constantia" w:hAnsi="Constantia" w:cs="David"/>
              </w:rPr>
              <w:t>418</w:t>
            </w:r>
            <w:r w:rsidR="001F18EE">
              <w:rPr>
                <w:rFonts w:ascii="Constantia" w:hAnsi="Constantia" w:cs="David"/>
              </w:rPr>
              <w:t> </w:t>
            </w:r>
            <w:r w:rsidRPr="00DC11E4">
              <w:rPr>
                <w:rFonts w:ascii="Constantia" w:hAnsi="Constantia" w:cs="David"/>
              </w:rPr>
              <w:t>564</w:t>
            </w:r>
            <w:r w:rsidR="001F18EE">
              <w:rPr>
                <w:rFonts w:ascii="Constantia" w:hAnsi="Constantia" w:cs="David"/>
              </w:rPr>
              <w:t>-</w:t>
            </w:r>
            <w:r w:rsidRPr="00DC11E4">
              <w:rPr>
                <w:rFonts w:ascii="Constantia" w:hAnsi="Constantia" w:cs="David"/>
              </w:rPr>
              <w:t>8784</w:t>
            </w:r>
          </w:p>
        </w:tc>
        <w:tc>
          <w:tcPr>
            <w:tcW w:w="3778" w:type="dxa"/>
            <w:vAlign w:val="center"/>
          </w:tcPr>
          <w:p w14:paraId="65792E32" w14:textId="1FDD3634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DC11E4">
              <w:rPr>
                <w:rFonts w:ascii="Constantia" w:hAnsi="Constantia" w:cs="David"/>
              </w:rPr>
              <w:t>brunoboutin.starfquebec@gmail.com</w:t>
            </w:r>
          </w:p>
        </w:tc>
      </w:tr>
      <w:tr w:rsidR="00CE4984" w:rsidRPr="00CE4984" w14:paraId="7BE0327B" w14:textId="77777777" w:rsidTr="001F18EE">
        <w:tc>
          <w:tcPr>
            <w:tcW w:w="2115" w:type="dxa"/>
            <w:vAlign w:val="center"/>
          </w:tcPr>
          <w:p w14:paraId="6FA11FBC" w14:textId="249A57A7" w:rsidR="00CE4984" w:rsidRPr="00CE4984" w:rsidRDefault="00DC11E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Nogue, Michel</w:t>
            </w:r>
          </w:p>
        </w:tc>
        <w:tc>
          <w:tcPr>
            <w:tcW w:w="2177" w:type="dxa"/>
            <w:vAlign w:val="center"/>
          </w:tcPr>
          <w:p w14:paraId="139D679D" w14:textId="6C76AEDD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Coordonna</w:t>
            </w:r>
            <w:r w:rsidR="001F18EE">
              <w:rPr>
                <w:rFonts w:ascii="Constantia" w:hAnsi="Constantia" w:cs="David"/>
              </w:rPr>
              <w:t>teur</w:t>
            </w:r>
            <w:r w:rsidRPr="00CE4984">
              <w:rPr>
                <w:rFonts w:ascii="Constantia" w:hAnsi="Constantia" w:cs="David"/>
              </w:rPr>
              <w:t xml:space="preserve"> de Moncton</w:t>
            </w:r>
          </w:p>
        </w:tc>
        <w:tc>
          <w:tcPr>
            <w:tcW w:w="1666" w:type="dxa"/>
            <w:vAlign w:val="center"/>
          </w:tcPr>
          <w:p w14:paraId="134B5D85" w14:textId="224EBAAC" w:rsidR="00CE4984" w:rsidRPr="009F43D7" w:rsidRDefault="001F18EE" w:rsidP="009F43D7">
            <w:pPr>
              <w:spacing w:before="120" w:after="120" w:line="276" w:lineRule="auto"/>
            </w:pPr>
            <w:r w:rsidRPr="001F18EE">
              <w:t>506</w:t>
            </w:r>
            <w:r>
              <w:t xml:space="preserve"> </w:t>
            </w:r>
            <w:r w:rsidRPr="001F18EE">
              <w:t>866-4941</w:t>
            </w:r>
          </w:p>
        </w:tc>
        <w:tc>
          <w:tcPr>
            <w:tcW w:w="3778" w:type="dxa"/>
            <w:vAlign w:val="center"/>
          </w:tcPr>
          <w:p w14:paraId="4D4F7249" w14:textId="6A778D6B" w:rsidR="00CE4984" w:rsidRPr="00CE4984" w:rsidRDefault="001F18EE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1F18EE">
              <w:rPr>
                <w:rFonts w:ascii="Constantia" w:hAnsi="Constantia" w:cs="David"/>
              </w:rPr>
              <w:t>michel.nogue@scrc.qc.ca</w:t>
            </w:r>
          </w:p>
        </w:tc>
      </w:tr>
      <w:tr w:rsidR="00CE4984" w:rsidRPr="00CE4984" w14:paraId="1981737A" w14:textId="77777777" w:rsidTr="001F18EE">
        <w:tc>
          <w:tcPr>
            <w:tcW w:w="2115" w:type="dxa"/>
            <w:vAlign w:val="center"/>
          </w:tcPr>
          <w:p w14:paraId="62FDA253" w14:textId="5FC64681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Tremblay, Rémi</w:t>
            </w:r>
          </w:p>
        </w:tc>
        <w:tc>
          <w:tcPr>
            <w:tcW w:w="2177" w:type="dxa"/>
            <w:vAlign w:val="center"/>
          </w:tcPr>
          <w:p w14:paraId="503819B6" w14:textId="7482FA39" w:rsidR="00CE4984" w:rsidRPr="00CE4984" w:rsidRDefault="00CE4984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 w:rsidRPr="00CE4984">
              <w:rPr>
                <w:rFonts w:ascii="Constantia" w:hAnsi="Constantia" w:cs="David"/>
              </w:rPr>
              <w:t>Coordonnateur autres régions</w:t>
            </w:r>
          </w:p>
        </w:tc>
        <w:tc>
          <w:tcPr>
            <w:tcW w:w="1666" w:type="dxa"/>
            <w:vAlign w:val="center"/>
          </w:tcPr>
          <w:p w14:paraId="37493DEB" w14:textId="6DF48C4A" w:rsidR="00CE4984" w:rsidRPr="00CE4984" w:rsidRDefault="009F43D7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418 540-0609</w:t>
            </w:r>
          </w:p>
        </w:tc>
        <w:tc>
          <w:tcPr>
            <w:tcW w:w="3778" w:type="dxa"/>
            <w:vAlign w:val="center"/>
          </w:tcPr>
          <w:p w14:paraId="0FD92C34" w14:textId="26094F4F" w:rsidR="00CE4984" w:rsidRPr="00CE4984" w:rsidRDefault="009F43D7" w:rsidP="009F43D7">
            <w:pPr>
              <w:spacing w:before="120" w:after="120" w:line="276" w:lineRule="auto"/>
              <w:rPr>
                <w:rFonts w:ascii="Constantia" w:hAnsi="Constantia" w:cs="David"/>
              </w:rPr>
            </w:pPr>
            <w:r>
              <w:rPr>
                <w:rFonts w:ascii="Constantia" w:hAnsi="Constantia" w:cs="David"/>
              </w:rPr>
              <w:t>remi.tremblay@scrc.qc.ca</w:t>
            </w:r>
          </w:p>
        </w:tc>
      </w:tr>
    </w:tbl>
    <w:p w14:paraId="48A58F96" w14:textId="79358C65" w:rsidR="00EC58D6" w:rsidRPr="00751BD0" w:rsidRDefault="00EC58D6" w:rsidP="0000433B">
      <w:pPr>
        <w:tabs>
          <w:tab w:val="right" w:pos="4111"/>
        </w:tabs>
        <w:spacing w:after="0" w:line="276" w:lineRule="auto"/>
        <w:ind w:left="567" w:hanging="567"/>
        <w:rPr>
          <w:rFonts w:ascii="Constantia" w:hAnsi="Constantia" w:cs="David"/>
          <w:sz w:val="20"/>
          <w:szCs w:val="20"/>
          <w:u w:val="single"/>
        </w:rPr>
      </w:pPr>
    </w:p>
    <w:sectPr w:rsidR="00EC58D6" w:rsidRPr="00751BD0" w:rsidSect="0000433B">
      <w:headerReference w:type="default" r:id="rId11"/>
      <w:type w:val="continuous"/>
      <w:pgSz w:w="12240" w:h="15840"/>
      <w:pgMar w:top="1247" w:right="1247" w:bottom="1247" w:left="1247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8544" w14:textId="77777777" w:rsidR="002B1EB5" w:rsidRDefault="002B1EB5" w:rsidP="00A206F0">
      <w:pPr>
        <w:spacing w:after="0" w:line="240" w:lineRule="auto"/>
      </w:pPr>
      <w:r>
        <w:separator/>
      </w:r>
    </w:p>
  </w:endnote>
  <w:endnote w:type="continuationSeparator" w:id="0">
    <w:p w14:paraId="1C97B211" w14:textId="77777777" w:rsidR="002B1EB5" w:rsidRDefault="002B1EB5" w:rsidP="00A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B7B5" w14:textId="77777777" w:rsidR="00B005A9" w:rsidRDefault="00B005A9" w:rsidP="00B005A9">
    <w:pPr>
      <w:pStyle w:val="Pieddepage"/>
      <w:jc w:val="center"/>
    </w:pPr>
  </w:p>
  <w:p w14:paraId="2119D97B" w14:textId="2AB2A853" w:rsidR="00B005A9" w:rsidRDefault="00B005A9" w:rsidP="00B005A9">
    <w:pPr>
      <w:pStyle w:val="Pieddepage"/>
      <w:pBdr>
        <w:top w:val="single" w:sz="4" w:space="1" w:color="auto"/>
      </w:pBdr>
      <w:jc w:val="center"/>
    </w:pPr>
    <w:r>
      <w:t>1411 rue Amherst, bureau 200, Montréal (Québec)  H2L 3L2</w:t>
    </w:r>
  </w:p>
  <w:p w14:paraId="4C1A5EC6" w14:textId="3CD70C18" w:rsidR="00B005A9" w:rsidRDefault="00B005A9" w:rsidP="00B005A9">
    <w:pPr>
      <w:pStyle w:val="Pieddepage"/>
      <w:jc w:val="center"/>
    </w:pPr>
    <w:r>
      <w:t xml:space="preserve">Téléphone : 514 842-4020   Sans frais 1 888 842-4020  Courriel : </w:t>
    </w:r>
    <w:hyperlink r:id="rId1" w:history="1">
      <w:r w:rsidRPr="002A61A5">
        <w:rPr>
          <w:rStyle w:val="Lienhypertexte"/>
        </w:rPr>
        <w:t>scrc@scrc.qc.ca</w:t>
      </w:r>
    </w:hyperlink>
  </w:p>
  <w:p w14:paraId="4953C114" w14:textId="77777777" w:rsidR="00B005A9" w:rsidRDefault="00B005A9" w:rsidP="00B005A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2D66" w14:textId="77777777" w:rsidR="002B1EB5" w:rsidRDefault="002B1EB5" w:rsidP="00A206F0">
      <w:pPr>
        <w:spacing w:after="0" w:line="240" w:lineRule="auto"/>
      </w:pPr>
      <w:r>
        <w:separator/>
      </w:r>
    </w:p>
  </w:footnote>
  <w:footnote w:type="continuationSeparator" w:id="0">
    <w:p w14:paraId="0CB580F1" w14:textId="77777777" w:rsidR="002B1EB5" w:rsidRDefault="002B1EB5" w:rsidP="00A2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6938"/>
    </w:tblGrid>
    <w:tr w:rsidR="00A206F0" w14:paraId="0C212882" w14:textId="77777777" w:rsidTr="00A206F0">
      <w:tc>
        <w:tcPr>
          <w:tcW w:w="1311" w:type="pct"/>
          <w:vAlign w:val="center"/>
        </w:tcPr>
        <w:p w14:paraId="5FF8D5BC" w14:textId="16FD54E4" w:rsidR="00A206F0" w:rsidRDefault="00A206F0" w:rsidP="00A206F0">
          <w:pPr>
            <w:pStyle w:val="En-tte"/>
            <w:jc w:val="center"/>
          </w:pPr>
          <w:r>
            <w:rPr>
              <w:noProof/>
              <w:lang w:eastAsia="fr-CA"/>
            </w:rPr>
            <w:drawing>
              <wp:inline distT="0" distB="0" distL="0" distR="0" wp14:anchorId="0FAE6B4C" wp14:editId="7386F4FE">
                <wp:extent cx="914400" cy="914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C-1pouce-CO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pct"/>
          <w:vAlign w:val="center"/>
        </w:tcPr>
        <w:p w14:paraId="682C7213" w14:textId="0F05C051" w:rsidR="00A206F0" w:rsidRPr="00A206F0" w:rsidRDefault="00A206F0" w:rsidP="00A206F0">
          <w:pPr>
            <w:pStyle w:val="En-tte"/>
            <w:jc w:val="right"/>
            <w:rPr>
              <w:rFonts w:ascii="Mongolian Baiti" w:hAnsi="Mongolian Baiti" w:cs="Mongolian Baiti"/>
              <w:smallCaps/>
              <w:sz w:val="48"/>
              <w:szCs w:val="48"/>
            </w:rPr>
          </w:pPr>
          <w:r w:rsidRPr="00A206F0">
            <w:rPr>
              <w:rFonts w:ascii="Mongolian Baiti" w:hAnsi="Mongolian Baiti" w:cs="Mongolian Baiti"/>
              <w:smallCaps/>
              <w:sz w:val="48"/>
              <w:szCs w:val="48"/>
            </w:rPr>
            <w:t>Procédurier de signalement</w:t>
          </w:r>
        </w:p>
      </w:tc>
    </w:tr>
  </w:tbl>
  <w:p w14:paraId="51E80588" w14:textId="77777777" w:rsidR="00A206F0" w:rsidRDefault="00A206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7233"/>
    </w:tblGrid>
    <w:tr w:rsidR="00A50848" w14:paraId="5E4E731B" w14:textId="77777777" w:rsidTr="00A50848">
      <w:tc>
        <w:tcPr>
          <w:tcW w:w="1289" w:type="pct"/>
          <w:vAlign w:val="center"/>
        </w:tcPr>
        <w:p w14:paraId="222F0B7B" w14:textId="77777777" w:rsidR="00A50848" w:rsidRDefault="00A50848" w:rsidP="00A206F0">
          <w:pPr>
            <w:pStyle w:val="En-tte"/>
            <w:jc w:val="center"/>
          </w:pPr>
          <w:r>
            <w:rPr>
              <w:noProof/>
              <w:lang w:eastAsia="fr-CA"/>
            </w:rPr>
            <w:drawing>
              <wp:inline distT="0" distB="0" distL="0" distR="0" wp14:anchorId="35EBA34D" wp14:editId="2BE48217">
                <wp:extent cx="914400" cy="914400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C-1pouce-CO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pct"/>
          <w:vAlign w:val="center"/>
        </w:tcPr>
        <w:p w14:paraId="01D833F8" w14:textId="41D307DF" w:rsidR="00A50848" w:rsidRPr="00A206F0" w:rsidRDefault="0000433B" w:rsidP="00A206F0">
          <w:pPr>
            <w:pStyle w:val="En-tte"/>
            <w:jc w:val="right"/>
            <w:rPr>
              <w:rFonts w:ascii="Mongolian Baiti" w:hAnsi="Mongolian Baiti" w:cs="Mongolian Baiti"/>
              <w:smallCaps/>
              <w:sz w:val="48"/>
              <w:szCs w:val="48"/>
            </w:rPr>
          </w:pPr>
          <w:r w:rsidRPr="00A206F0">
            <w:rPr>
              <w:rFonts w:ascii="Mongolian Baiti" w:hAnsi="Mongolian Baiti" w:cs="Mongolian Baiti"/>
              <w:smallCaps/>
              <w:sz w:val="48"/>
              <w:szCs w:val="48"/>
            </w:rPr>
            <w:t>Procédurier de signalement</w:t>
          </w:r>
        </w:p>
      </w:tc>
    </w:tr>
  </w:tbl>
  <w:p w14:paraId="02A2ADA1" w14:textId="77777777" w:rsidR="00A50848" w:rsidRDefault="00A5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6F90"/>
    <w:multiLevelType w:val="multilevel"/>
    <w:tmpl w:val="7FB60B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255" w:hanging="465"/>
      </w:pPr>
      <w:rPr>
        <w:rFonts w:ascii="Cambria" w:hAnsi="Cambria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481C19B1"/>
    <w:multiLevelType w:val="hybridMultilevel"/>
    <w:tmpl w:val="D8A488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C2"/>
    <w:rsid w:val="0000433B"/>
    <w:rsid w:val="0003334C"/>
    <w:rsid w:val="0003766C"/>
    <w:rsid w:val="00050C7B"/>
    <w:rsid w:val="000578ED"/>
    <w:rsid w:val="000717A7"/>
    <w:rsid w:val="00087B6D"/>
    <w:rsid w:val="000C3797"/>
    <w:rsid w:val="000E2819"/>
    <w:rsid w:val="00105ED2"/>
    <w:rsid w:val="00112B8C"/>
    <w:rsid w:val="00164688"/>
    <w:rsid w:val="00185C3D"/>
    <w:rsid w:val="001D0C5D"/>
    <w:rsid w:val="001F18EE"/>
    <w:rsid w:val="002610FC"/>
    <w:rsid w:val="0026558B"/>
    <w:rsid w:val="002829F8"/>
    <w:rsid w:val="00282F89"/>
    <w:rsid w:val="002B1EB5"/>
    <w:rsid w:val="0034653B"/>
    <w:rsid w:val="00352388"/>
    <w:rsid w:val="003579AC"/>
    <w:rsid w:val="003C2B71"/>
    <w:rsid w:val="00404D8F"/>
    <w:rsid w:val="00454B18"/>
    <w:rsid w:val="0047130A"/>
    <w:rsid w:val="004C445C"/>
    <w:rsid w:val="00522CEF"/>
    <w:rsid w:val="005C429A"/>
    <w:rsid w:val="00602ED6"/>
    <w:rsid w:val="006310D9"/>
    <w:rsid w:val="00667954"/>
    <w:rsid w:val="006F6262"/>
    <w:rsid w:val="00712847"/>
    <w:rsid w:val="0074777F"/>
    <w:rsid w:val="00751BD0"/>
    <w:rsid w:val="00772DA3"/>
    <w:rsid w:val="00781353"/>
    <w:rsid w:val="007C0410"/>
    <w:rsid w:val="007F0309"/>
    <w:rsid w:val="00891A22"/>
    <w:rsid w:val="008D655E"/>
    <w:rsid w:val="008E0198"/>
    <w:rsid w:val="00941EDC"/>
    <w:rsid w:val="0095658E"/>
    <w:rsid w:val="00957D90"/>
    <w:rsid w:val="00962A2C"/>
    <w:rsid w:val="009E0F74"/>
    <w:rsid w:val="009F43D7"/>
    <w:rsid w:val="009F72E2"/>
    <w:rsid w:val="00A206F0"/>
    <w:rsid w:val="00A50848"/>
    <w:rsid w:val="00A61904"/>
    <w:rsid w:val="00AB5E14"/>
    <w:rsid w:val="00AC4FF4"/>
    <w:rsid w:val="00AD27F6"/>
    <w:rsid w:val="00B005A9"/>
    <w:rsid w:val="00B56E97"/>
    <w:rsid w:val="00BC4E6E"/>
    <w:rsid w:val="00C17F51"/>
    <w:rsid w:val="00C52BB8"/>
    <w:rsid w:val="00C602B2"/>
    <w:rsid w:val="00C93D54"/>
    <w:rsid w:val="00CE2888"/>
    <w:rsid w:val="00CE4984"/>
    <w:rsid w:val="00CE6E16"/>
    <w:rsid w:val="00CF4944"/>
    <w:rsid w:val="00D05742"/>
    <w:rsid w:val="00D57635"/>
    <w:rsid w:val="00D7632C"/>
    <w:rsid w:val="00DC11E4"/>
    <w:rsid w:val="00DD28F2"/>
    <w:rsid w:val="00DE58C6"/>
    <w:rsid w:val="00E2487C"/>
    <w:rsid w:val="00E35954"/>
    <w:rsid w:val="00E46539"/>
    <w:rsid w:val="00EA2298"/>
    <w:rsid w:val="00EB430A"/>
    <w:rsid w:val="00EC58D6"/>
    <w:rsid w:val="00F577C2"/>
    <w:rsid w:val="00F6127B"/>
    <w:rsid w:val="00F638A2"/>
    <w:rsid w:val="00FB4FB6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E85590"/>
  <w15:docId w15:val="{B96BEB82-F99B-4117-86CB-95F33CA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2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9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12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2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6F0"/>
  </w:style>
  <w:style w:type="paragraph" w:styleId="Pieddepage">
    <w:name w:val="footer"/>
    <w:basedOn w:val="Normal"/>
    <w:link w:val="PieddepageCar"/>
    <w:uiPriority w:val="99"/>
    <w:unhideWhenUsed/>
    <w:rsid w:val="00A2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6F0"/>
  </w:style>
  <w:style w:type="table" w:styleId="Grilledutableau">
    <w:name w:val="Table Grid"/>
    <w:basedOn w:val="TableauNormal"/>
    <w:uiPriority w:val="39"/>
    <w:rsid w:val="00A2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6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4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crc@scrc.q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rc@scrc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11211-43C3-42D1-B3FC-DCDB55F7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Dagenais</dc:creator>
  <cp:keywords/>
  <dc:description/>
  <cp:lastModifiedBy>Réception SCRC</cp:lastModifiedBy>
  <cp:revision>2</cp:revision>
  <cp:lastPrinted>2016-10-21T21:02:00Z</cp:lastPrinted>
  <dcterms:created xsi:type="dcterms:W3CDTF">2018-05-30T16:11:00Z</dcterms:created>
  <dcterms:modified xsi:type="dcterms:W3CDTF">2018-05-30T16:11:00Z</dcterms:modified>
</cp:coreProperties>
</file>